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727315" w:rsidRDefault="00CB4CFE" w:rsidP="00B35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892935" w:rsidP="00892935">
      <w:pPr>
        <w:pStyle w:val="4"/>
        <w:rPr>
          <w:szCs w:val="28"/>
        </w:rPr>
      </w:pPr>
    </w:p>
    <w:p w:rsidR="00892935" w:rsidRPr="00727315" w:rsidRDefault="00F70D78" w:rsidP="00892935">
      <w:pPr>
        <w:pStyle w:val="4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</w:p>
    <w:p w:rsidR="005716EC" w:rsidRPr="00727315" w:rsidRDefault="005716EC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2731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7315">
        <w:rPr>
          <w:rFonts w:ascii="Times New Roman" w:hAnsi="Times New Roman"/>
          <w:i/>
          <w:sz w:val="28"/>
          <w:szCs w:val="28"/>
        </w:rPr>
        <w:t xml:space="preserve">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6A6AE7">
        <w:rPr>
          <w:rFonts w:ascii="Times New Roman" w:hAnsi="Times New Roman"/>
          <w:b w:val="0"/>
          <w:sz w:val="28"/>
          <w:szCs w:val="28"/>
        </w:rPr>
        <w:t>28</w:t>
      </w:r>
      <w:r w:rsidR="00F3543B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6A6AE7">
        <w:rPr>
          <w:rFonts w:ascii="Times New Roman" w:hAnsi="Times New Roman"/>
          <w:b w:val="0"/>
          <w:sz w:val="28"/>
          <w:szCs w:val="28"/>
        </w:rPr>
        <w:t>апреля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6A6AE7">
        <w:rPr>
          <w:rFonts w:ascii="Times New Roman" w:hAnsi="Times New Roman"/>
          <w:b w:val="0"/>
          <w:sz w:val="28"/>
          <w:szCs w:val="28"/>
        </w:rPr>
        <w:t>30/1</w:t>
      </w: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распоряжение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Декабристского МО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6A6AE7">
        <w:rPr>
          <w:rFonts w:ascii="Times New Roman" w:hAnsi="Times New Roman"/>
          <w:b w:val="0"/>
          <w:sz w:val="28"/>
          <w:szCs w:val="28"/>
        </w:rPr>
        <w:t xml:space="preserve"> 17</w:t>
      </w:r>
      <w:r>
        <w:rPr>
          <w:rFonts w:ascii="Times New Roman" w:hAnsi="Times New Roman"/>
          <w:b w:val="0"/>
          <w:sz w:val="28"/>
          <w:szCs w:val="28"/>
        </w:rPr>
        <w:t>.01.201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Об утверждении</w:t>
      </w:r>
    </w:p>
    <w:p w:rsidR="00EE062B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E228C8" w:rsidRPr="00727315">
        <w:rPr>
          <w:rFonts w:ascii="Times New Roman" w:hAnsi="Times New Roman"/>
          <w:b w:val="0"/>
          <w:sz w:val="28"/>
          <w:szCs w:val="28"/>
        </w:rPr>
        <w:t>четной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28C8" w:rsidRPr="00727315">
        <w:rPr>
          <w:rFonts w:ascii="Times New Roman" w:hAnsi="Times New Roman"/>
          <w:b w:val="0"/>
          <w:sz w:val="28"/>
          <w:szCs w:val="28"/>
        </w:rPr>
        <w:t xml:space="preserve">политики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администрации</w:t>
      </w:r>
    </w:p>
    <w:p w:rsidR="00EE062B" w:rsidRDefault="00B61F08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EE062B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муниципального образования,</w:t>
      </w:r>
    </w:p>
    <w:p w:rsidR="008539A4" w:rsidRPr="00727315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азначения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подотчетных лиц и создания</w:t>
      </w:r>
    </w:p>
    <w:p w:rsidR="008539A4" w:rsidRPr="00727315" w:rsidRDefault="002D6E93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постоянно –</w:t>
      </w:r>
      <w:r w:rsidR="00667BE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действующей комиссии на 201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 w:rsidR="00B132AF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год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FC12D1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B72198" w:rsidP="00FC12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E228C8" w:rsidRPr="00727315">
        <w:rPr>
          <w:rFonts w:ascii="Times New Roman" w:hAnsi="Times New Roman"/>
          <w:b w:val="0"/>
          <w:sz w:val="28"/>
          <w:szCs w:val="28"/>
        </w:rPr>
        <w:t>На основании Бюджетного кодекса РФ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Инструкцией по </w:t>
      </w:r>
      <w:r w:rsidR="00B409CB" w:rsidRPr="00727315">
        <w:rPr>
          <w:rFonts w:ascii="Times New Roman" w:hAnsi="Times New Roman"/>
          <w:b w:val="0"/>
          <w:sz w:val="28"/>
          <w:szCs w:val="28"/>
        </w:rPr>
        <w:t>бухгалте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скому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учету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№157н,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утвержденной приказом Минфина 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Ф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</w:t>
      </w:r>
      <w:r w:rsidRPr="00727315">
        <w:rPr>
          <w:rFonts w:ascii="Times New Roman" w:hAnsi="Times New Roman"/>
          <w:b w:val="0"/>
          <w:sz w:val="28"/>
          <w:szCs w:val="28"/>
        </w:rPr>
        <w:t>.12.20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10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г.</w:t>
      </w:r>
      <w:r w:rsidR="00B409CB" w:rsidRPr="00727315">
        <w:rPr>
          <w:rFonts w:ascii="Times New Roman" w:hAnsi="Times New Roman"/>
          <w:b w:val="0"/>
          <w:sz w:val="28"/>
          <w:szCs w:val="28"/>
        </w:rPr>
        <w:t>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Инструкцией по бухгалтерскому учету №162н, утвержденной приказом Минфина РФ от 06 декабря 2010 г., Федеральным Законом «О бухгалтерском учете» от 21.11.1996 г. №129-ФЗ, </w:t>
      </w:r>
      <w:r w:rsidR="00A96DF6" w:rsidRPr="00727315">
        <w:rPr>
          <w:rFonts w:ascii="Times New Roman" w:hAnsi="Times New Roman"/>
          <w:b w:val="0"/>
          <w:sz w:val="28"/>
          <w:szCs w:val="28"/>
        </w:rPr>
        <w:t>Федеральным Законом «О бухгалтерском у</w:t>
      </w:r>
      <w:r w:rsidR="00A27779">
        <w:rPr>
          <w:rFonts w:ascii="Times New Roman" w:hAnsi="Times New Roman"/>
          <w:b w:val="0"/>
          <w:sz w:val="28"/>
          <w:szCs w:val="28"/>
        </w:rPr>
        <w:t>чете» от 06.12.2011 г. № 402-ФЗ, а также в связи с увольнением главы адм</w:t>
      </w:r>
      <w:r w:rsidR="00A27779">
        <w:rPr>
          <w:rFonts w:ascii="Times New Roman" w:hAnsi="Times New Roman"/>
          <w:b w:val="0"/>
          <w:sz w:val="28"/>
          <w:szCs w:val="28"/>
        </w:rPr>
        <w:t>и</w:t>
      </w:r>
      <w:r w:rsidR="00A27779">
        <w:rPr>
          <w:rFonts w:ascii="Times New Roman" w:hAnsi="Times New Roman"/>
          <w:b w:val="0"/>
          <w:sz w:val="28"/>
          <w:szCs w:val="28"/>
        </w:rPr>
        <w:t>нистрации</w:t>
      </w:r>
      <w:proofErr w:type="gramEnd"/>
    </w:p>
    <w:p w:rsidR="008539A4" w:rsidRPr="006A6AE7" w:rsidRDefault="00A27779" w:rsidP="006A6AE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изменения в </w:t>
      </w:r>
      <w:r w:rsidR="00683C24">
        <w:rPr>
          <w:rFonts w:ascii="Times New Roman" w:hAnsi="Times New Roman"/>
          <w:b w:val="0"/>
          <w:sz w:val="28"/>
          <w:szCs w:val="28"/>
        </w:rPr>
        <w:t>п.п. 3.</w:t>
      </w:r>
      <w:r w:rsidR="006A6AE7">
        <w:rPr>
          <w:rFonts w:ascii="Times New Roman" w:hAnsi="Times New Roman"/>
          <w:b w:val="0"/>
          <w:sz w:val="28"/>
          <w:szCs w:val="28"/>
        </w:rPr>
        <w:t>5</w:t>
      </w:r>
      <w:r w:rsidR="00683C24">
        <w:rPr>
          <w:rFonts w:ascii="Times New Roman" w:hAnsi="Times New Roman"/>
          <w:b w:val="0"/>
          <w:sz w:val="28"/>
          <w:szCs w:val="28"/>
        </w:rPr>
        <w:t xml:space="preserve"> п. 3 </w:t>
      </w:r>
      <w:r>
        <w:rPr>
          <w:rFonts w:ascii="Times New Roman" w:hAnsi="Times New Roman"/>
          <w:b w:val="0"/>
          <w:sz w:val="28"/>
          <w:szCs w:val="28"/>
        </w:rPr>
        <w:t>приложени</w:t>
      </w:r>
      <w:r w:rsidR="00683C24">
        <w:rPr>
          <w:rFonts w:ascii="Times New Roman" w:hAnsi="Times New Roman"/>
          <w:b w:val="0"/>
          <w:sz w:val="28"/>
          <w:szCs w:val="28"/>
        </w:rPr>
        <w:t>я № 1 Положения об уче</w:t>
      </w:r>
      <w:r w:rsidR="00683C24">
        <w:rPr>
          <w:rFonts w:ascii="Times New Roman" w:hAnsi="Times New Roman"/>
          <w:b w:val="0"/>
          <w:sz w:val="28"/>
          <w:szCs w:val="28"/>
        </w:rPr>
        <w:t>т</w:t>
      </w:r>
      <w:r w:rsidR="00683C24">
        <w:rPr>
          <w:rFonts w:ascii="Times New Roman" w:hAnsi="Times New Roman"/>
          <w:b w:val="0"/>
          <w:sz w:val="28"/>
          <w:szCs w:val="28"/>
        </w:rPr>
        <w:t>ной полити</w:t>
      </w:r>
      <w:r>
        <w:rPr>
          <w:rFonts w:ascii="Times New Roman" w:hAnsi="Times New Roman"/>
          <w:b w:val="0"/>
          <w:sz w:val="28"/>
          <w:szCs w:val="28"/>
        </w:rPr>
        <w:t xml:space="preserve">ке </w:t>
      </w:r>
      <w:r w:rsidR="00E228C8" w:rsidRPr="00727315">
        <w:rPr>
          <w:rFonts w:ascii="Times New Roman" w:hAnsi="Times New Roman"/>
          <w:b w:val="0"/>
          <w:sz w:val="28"/>
          <w:szCs w:val="28"/>
        </w:rPr>
        <w:t>для целей бюджетного учета</w:t>
      </w:r>
      <w:r w:rsidR="00AE0D6C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в администрации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и</w:t>
      </w:r>
      <w:r w:rsidR="00B61F08" w:rsidRPr="00727315">
        <w:rPr>
          <w:rFonts w:ascii="Times New Roman" w:hAnsi="Times New Roman"/>
          <w:b w:val="0"/>
          <w:sz w:val="28"/>
          <w:szCs w:val="28"/>
        </w:rPr>
        <w:t>стского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</w:t>
      </w:r>
      <w:r w:rsidR="002D6E93" w:rsidRPr="00727315">
        <w:rPr>
          <w:rFonts w:ascii="Times New Roman" w:hAnsi="Times New Roman"/>
          <w:b w:val="0"/>
          <w:sz w:val="28"/>
          <w:szCs w:val="28"/>
        </w:rPr>
        <w:t>вания на 201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 w:rsidR="002D6E93" w:rsidRPr="0072731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707CF" w:rsidRPr="00727315">
        <w:rPr>
          <w:rFonts w:ascii="Times New Roman" w:hAnsi="Times New Roman"/>
          <w:b w:val="0"/>
          <w:sz w:val="28"/>
          <w:szCs w:val="28"/>
        </w:rPr>
        <w:t xml:space="preserve">, </w:t>
      </w:r>
      <w:r w:rsidR="00683C24">
        <w:rPr>
          <w:rFonts w:ascii="Times New Roman" w:hAnsi="Times New Roman"/>
          <w:b w:val="0"/>
          <w:sz w:val="28"/>
          <w:szCs w:val="28"/>
        </w:rPr>
        <w:t xml:space="preserve">а именно </w:t>
      </w:r>
      <w:r w:rsidR="006A6AE7">
        <w:rPr>
          <w:rFonts w:ascii="Times New Roman" w:hAnsi="Times New Roman"/>
          <w:b w:val="0"/>
          <w:sz w:val="28"/>
          <w:szCs w:val="28"/>
        </w:rPr>
        <w:t xml:space="preserve">в абзаце 4 </w:t>
      </w:r>
      <w:r w:rsidR="00683C24" w:rsidRPr="006A6AE7">
        <w:rPr>
          <w:rFonts w:ascii="Times New Roman" w:hAnsi="Times New Roman"/>
          <w:b w:val="0"/>
          <w:sz w:val="28"/>
          <w:szCs w:val="28"/>
        </w:rPr>
        <w:t>п.п. 3.</w:t>
      </w:r>
      <w:r w:rsidR="006A6AE7" w:rsidRPr="006A6AE7">
        <w:rPr>
          <w:rFonts w:ascii="Times New Roman" w:hAnsi="Times New Roman"/>
          <w:b w:val="0"/>
          <w:sz w:val="28"/>
          <w:szCs w:val="28"/>
        </w:rPr>
        <w:t>5</w:t>
      </w:r>
      <w:r w:rsidR="00683C24" w:rsidRPr="006A6AE7">
        <w:rPr>
          <w:rFonts w:ascii="Times New Roman" w:hAnsi="Times New Roman"/>
          <w:b w:val="0"/>
          <w:sz w:val="28"/>
          <w:szCs w:val="28"/>
        </w:rPr>
        <w:t xml:space="preserve">. </w:t>
      </w:r>
      <w:r w:rsidR="006A6AE7">
        <w:rPr>
          <w:rFonts w:ascii="Times New Roman" w:hAnsi="Times New Roman"/>
          <w:b w:val="0"/>
          <w:sz w:val="28"/>
          <w:szCs w:val="28"/>
        </w:rPr>
        <w:t>слова</w:t>
      </w:r>
      <w:r w:rsidR="00683C24" w:rsidRPr="006A6AE7">
        <w:rPr>
          <w:rFonts w:ascii="Times New Roman" w:hAnsi="Times New Roman"/>
          <w:b w:val="0"/>
          <w:sz w:val="28"/>
          <w:szCs w:val="28"/>
        </w:rPr>
        <w:t xml:space="preserve"> </w:t>
      </w:r>
      <w:r w:rsidR="006A6AE7">
        <w:rPr>
          <w:rFonts w:ascii="Times New Roman" w:hAnsi="Times New Roman"/>
          <w:b w:val="0"/>
          <w:sz w:val="28"/>
          <w:szCs w:val="28"/>
        </w:rPr>
        <w:t>«</w:t>
      </w:r>
      <w:r w:rsidR="006A6AE7" w:rsidRPr="006A6AE7">
        <w:rPr>
          <w:rFonts w:ascii="Times New Roman" w:hAnsi="Times New Roman"/>
          <w:b w:val="0"/>
          <w:sz w:val="28"/>
          <w:szCs w:val="28"/>
        </w:rPr>
        <w:t>каждый день</w:t>
      </w:r>
      <w:r w:rsidR="006A6AE7">
        <w:rPr>
          <w:rFonts w:ascii="Times New Roman" w:hAnsi="Times New Roman"/>
          <w:b w:val="0"/>
          <w:sz w:val="28"/>
          <w:szCs w:val="28"/>
        </w:rPr>
        <w:t xml:space="preserve">» </w:t>
      </w:r>
      <w:proofErr w:type="gramStart"/>
      <w:r w:rsidR="006A6AE7">
        <w:rPr>
          <w:rFonts w:ascii="Times New Roman" w:hAnsi="Times New Roman"/>
          <w:b w:val="0"/>
          <w:sz w:val="28"/>
          <w:szCs w:val="28"/>
        </w:rPr>
        <w:t>заменить на слова</w:t>
      </w:r>
      <w:proofErr w:type="gramEnd"/>
      <w:r w:rsidR="006A6AE7">
        <w:rPr>
          <w:rFonts w:ascii="Times New Roman" w:hAnsi="Times New Roman"/>
          <w:b w:val="0"/>
          <w:sz w:val="28"/>
          <w:szCs w:val="28"/>
        </w:rPr>
        <w:t xml:space="preserve"> «по мере необходим</w:t>
      </w:r>
      <w:r w:rsidR="006A6AE7">
        <w:rPr>
          <w:rFonts w:ascii="Times New Roman" w:hAnsi="Times New Roman"/>
          <w:b w:val="0"/>
          <w:sz w:val="28"/>
          <w:szCs w:val="28"/>
        </w:rPr>
        <w:t>о</w:t>
      </w:r>
      <w:r w:rsidR="006A6AE7">
        <w:rPr>
          <w:rFonts w:ascii="Times New Roman" w:hAnsi="Times New Roman"/>
          <w:b w:val="0"/>
          <w:sz w:val="28"/>
          <w:szCs w:val="28"/>
        </w:rPr>
        <w:t>сти».</w:t>
      </w: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683C24" w:rsidRPr="00727315" w:rsidRDefault="00491239" w:rsidP="006A6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Декабристского МО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М.А. Пол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щук</w:t>
      </w:r>
    </w:p>
    <w:sectPr w:rsidR="00683C24" w:rsidRPr="00727315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71B2E"/>
    <w:rsid w:val="000E081B"/>
    <w:rsid w:val="000F1FA2"/>
    <w:rsid w:val="0014237E"/>
    <w:rsid w:val="00181D21"/>
    <w:rsid w:val="00195B90"/>
    <w:rsid w:val="001B0E23"/>
    <w:rsid w:val="001C0BC8"/>
    <w:rsid w:val="001F3A95"/>
    <w:rsid w:val="002520EA"/>
    <w:rsid w:val="00277463"/>
    <w:rsid w:val="002977CB"/>
    <w:rsid w:val="002D6E93"/>
    <w:rsid w:val="002E0CB0"/>
    <w:rsid w:val="003123B0"/>
    <w:rsid w:val="003679B7"/>
    <w:rsid w:val="003707CF"/>
    <w:rsid w:val="003B78D3"/>
    <w:rsid w:val="003C151B"/>
    <w:rsid w:val="00417C7B"/>
    <w:rsid w:val="00491239"/>
    <w:rsid w:val="00504545"/>
    <w:rsid w:val="00543C19"/>
    <w:rsid w:val="0056027F"/>
    <w:rsid w:val="00563C09"/>
    <w:rsid w:val="005716EC"/>
    <w:rsid w:val="005760E0"/>
    <w:rsid w:val="005F5AE1"/>
    <w:rsid w:val="00667BE0"/>
    <w:rsid w:val="00683C24"/>
    <w:rsid w:val="006A6AE7"/>
    <w:rsid w:val="006B72CF"/>
    <w:rsid w:val="006D08E2"/>
    <w:rsid w:val="006D0D10"/>
    <w:rsid w:val="006F52AE"/>
    <w:rsid w:val="00722B33"/>
    <w:rsid w:val="00723DEC"/>
    <w:rsid w:val="00727315"/>
    <w:rsid w:val="007437FC"/>
    <w:rsid w:val="00750B45"/>
    <w:rsid w:val="00754A39"/>
    <w:rsid w:val="00771A47"/>
    <w:rsid w:val="00791259"/>
    <w:rsid w:val="007D0AF0"/>
    <w:rsid w:val="0085344C"/>
    <w:rsid w:val="008539A4"/>
    <w:rsid w:val="008702D2"/>
    <w:rsid w:val="00892935"/>
    <w:rsid w:val="008B6FC3"/>
    <w:rsid w:val="008B7A45"/>
    <w:rsid w:val="008D390C"/>
    <w:rsid w:val="008F3E49"/>
    <w:rsid w:val="00904DB9"/>
    <w:rsid w:val="00941FD8"/>
    <w:rsid w:val="00975542"/>
    <w:rsid w:val="009C1C32"/>
    <w:rsid w:val="009E69B1"/>
    <w:rsid w:val="00A141CE"/>
    <w:rsid w:val="00A27779"/>
    <w:rsid w:val="00A768D3"/>
    <w:rsid w:val="00A96DF6"/>
    <w:rsid w:val="00AD4D5A"/>
    <w:rsid w:val="00AE0D6C"/>
    <w:rsid w:val="00B132AF"/>
    <w:rsid w:val="00B2055F"/>
    <w:rsid w:val="00B354FE"/>
    <w:rsid w:val="00B409CB"/>
    <w:rsid w:val="00B61F08"/>
    <w:rsid w:val="00B6768C"/>
    <w:rsid w:val="00B72198"/>
    <w:rsid w:val="00B85F9A"/>
    <w:rsid w:val="00BF03DC"/>
    <w:rsid w:val="00C14850"/>
    <w:rsid w:val="00C2295A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D620D"/>
    <w:rsid w:val="00DF3F40"/>
    <w:rsid w:val="00E228C8"/>
    <w:rsid w:val="00E31E46"/>
    <w:rsid w:val="00E32F37"/>
    <w:rsid w:val="00E63C01"/>
    <w:rsid w:val="00EA647C"/>
    <w:rsid w:val="00EE062B"/>
    <w:rsid w:val="00F3543B"/>
    <w:rsid w:val="00F35DA9"/>
    <w:rsid w:val="00F37E00"/>
    <w:rsid w:val="00F415B4"/>
    <w:rsid w:val="00F70D78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927-3464-4A7D-8973-0913BE63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2</cp:revision>
  <cp:lastPrinted>2015-02-16T10:55:00Z</cp:lastPrinted>
  <dcterms:created xsi:type="dcterms:W3CDTF">2017-05-26T06:32:00Z</dcterms:created>
  <dcterms:modified xsi:type="dcterms:W3CDTF">2017-05-26T06:32:00Z</dcterms:modified>
</cp:coreProperties>
</file>